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9495"/>
      </w:tblGrid>
      <w:tr w:rsidR="00406221" w:rsidRPr="00406221" w:rsidTr="00AF33D2">
        <w:tc>
          <w:tcPr>
            <w:tcW w:w="10171" w:type="dxa"/>
          </w:tcPr>
          <w:p w:rsidR="00406221" w:rsidRDefault="00406221" w:rsidP="00AF33D2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Министерство общего образования и молодежной политики </w:t>
            </w:r>
          </w:p>
          <w:p w:rsidR="00406221" w:rsidRDefault="00406221" w:rsidP="00AF33D2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Свердловской области</w:t>
            </w:r>
          </w:p>
          <w:p w:rsidR="00406221" w:rsidRDefault="00406221" w:rsidP="00AF33D2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Управление образования Березовского городского округа</w:t>
            </w:r>
          </w:p>
          <w:p w:rsidR="00406221" w:rsidRDefault="00406221" w:rsidP="00AF33D2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406221" w:rsidRDefault="00406221" w:rsidP="00AF33D2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БЕРЕЗОВСКОЕ МУНИЦИПАЛЬНОЕ АВТОНОМНОЕ</w:t>
            </w:r>
          </w:p>
          <w:p w:rsidR="00406221" w:rsidRDefault="00406221" w:rsidP="00AF33D2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ОБЩЕОБРАЗОВАТЕЛЬНОЕ УЧРЕЖДЕНИЕ</w:t>
            </w:r>
          </w:p>
          <w:p w:rsidR="00406221" w:rsidRDefault="00406221" w:rsidP="00AF33D2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«СРЕДНЯЯ ОБЩЕОБРАЗОВАТЕЛЬНАЯ ШКОЛА №2»</w:t>
            </w:r>
          </w:p>
          <w:p w:rsidR="00406221" w:rsidRDefault="00406221" w:rsidP="00AF33D2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406221" w:rsidRDefault="00406221" w:rsidP="00AF33D2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ru-RU" w:eastAsia="ru-RU"/>
              </w:rPr>
              <w:t>623701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Свердловская область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Березовский, ул. Шиловская, стр. 3,</w:t>
            </w:r>
          </w:p>
          <w:p w:rsidR="00406221" w:rsidRDefault="00406221" w:rsidP="00AF33D2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тел.: 8(34369) 4-96-50,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email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bgo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_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2@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</w:p>
          <w:p w:rsidR="00406221" w:rsidRDefault="00406221" w:rsidP="00AF33D2">
            <w:pPr>
              <w:autoSpaceDE w:val="0"/>
              <w:autoSpaceDN w:val="0"/>
              <w:adjustRightInd w:val="0"/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406221" w:rsidRDefault="00406221" w:rsidP="00406221">
      <w:pPr>
        <w:spacing w:before="0" w:beforeAutospacing="0" w:after="0" w:afterAutospacing="0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406221" w:rsidRDefault="00406221" w:rsidP="00406221">
      <w:pPr>
        <w:tabs>
          <w:tab w:val="center" w:pos="4677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Принято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Утверждено:</w:t>
      </w:r>
    </w:p>
    <w:p w:rsidR="00406221" w:rsidRDefault="00406221" w:rsidP="00406221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Педагогическим советом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Приказ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147</w:t>
      </w:r>
    </w:p>
    <w:p w:rsidR="00406221" w:rsidRDefault="00406221" w:rsidP="00406221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Протокол №6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от 22.04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.2024 </w:t>
      </w:r>
    </w:p>
    <w:p w:rsidR="00406221" w:rsidRDefault="00406221" w:rsidP="00406221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от «23» марта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2024 г.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                                 Директор БМАОУ СОШ №2</w:t>
      </w:r>
    </w:p>
    <w:p w:rsidR="00406221" w:rsidRDefault="00406221" w:rsidP="00406221">
      <w:pPr>
        <w:tabs>
          <w:tab w:val="right" w:pos="9355"/>
        </w:tabs>
        <w:spacing w:before="0" w:beforeAutospacing="0" w:after="0" w:afterAutospacing="0"/>
        <w:ind w:left="567" w:right="567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С.Б.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Колпакова</w:t>
      </w:r>
      <w:proofErr w:type="spellEnd"/>
    </w:p>
    <w:p w:rsidR="00406221" w:rsidRDefault="00406221" w:rsidP="00406221">
      <w:pPr>
        <w:tabs>
          <w:tab w:val="right" w:pos="9355"/>
        </w:tabs>
        <w:spacing w:before="0" w:beforeAutospacing="0" w:after="0" w:afterAutospacing="0"/>
        <w:ind w:left="567" w:right="567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Согласован                                                                              </w:t>
      </w:r>
    </w:p>
    <w:p w:rsidR="00406221" w:rsidRDefault="00406221" w:rsidP="00406221">
      <w:pPr>
        <w:tabs>
          <w:tab w:val="right" w:pos="9355"/>
        </w:tabs>
        <w:spacing w:before="0" w:beforeAutospacing="0" w:after="0" w:afterAutospacing="0"/>
        <w:ind w:right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</w:t>
      </w:r>
      <w:r w:rsidRPr="00B84F86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4F8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БМАОУ СОШ №2</w:t>
      </w:r>
      <w:r w:rsidRPr="00B84F86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B84F86">
        <w:rPr>
          <w:rFonts w:hAnsi="Times New Roman" w:cs="Times New Roman"/>
          <w:color w:val="000000"/>
          <w:sz w:val="24"/>
          <w:szCs w:val="24"/>
          <w:lang w:val="ru-RU"/>
        </w:rPr>
        <w:t>(протокол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20.04</w:t>
      </w:r>
      <w:r w:rsidRPr="00B84F86">
        <w:rPr>
          <w:rFonts w:hAnsi="Times New Roman" w:cs="Times New Roman"/>
          <w:color w:val="000000"/>
          <w:sz w:val="24"/>
          <w:szCs w:val="24"/>
          <w:lang w:val="ru-RU"/>
        </w:rPr>
        <w:t>.2024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84F8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</w:p>
    <w:p w:rsidR="00406221" w:rsidRDefault="00406221" w:rsidP="004062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bookmarkEnd w:id="0"/>
    <w:p w:rsidR="00406221" w:rsidRDefault="00406221" w:rsidP="0040622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06221" w:rsidRDefault="00406221" w:rsidP="004062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06221" w:rsidRDefault="00406221" w:rsidP="004062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ПОЛОЖЕНИЕ</w:t>
      </w:r>
    </w:p>
    <w:p w:rsidR="00406221" w:rsidRDefault="00406221" w:rsidP="004062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 ОРГАНИЗАЦИИ ОБРАЗОВАТЕЛЬНОГО ПРОЦЕССА</w:t>
      </w:r>
    </w:p>
    <w:p w:rsidR="00406221" w:rsidRDefault="00406221" w:rsidP="004062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 ИСПОЛЬЗОВАНИЕМ ЭЛЕКТРОННОГО ОБУЧЕНИЯ И ДИСТАНЦИОННЫХ ОБРАЗОВАТЕЛЬНЫХ ТЕХНОЛОГИЙ </w:t>
      </w:r>
    </w:p>
    <w:p w:rsidR="00406221" w:rsidRDefault="00406221" w:rsidP="004062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 БЕРЕЗОВСКОМ МУНИЦИПАЛЬНОМ АВТОНОМНОМ ОБЩЕОБРАЗОВАТЕЛЬНОМ УЧРЕЖДЕНИИ </w:t>
      </w:r>
    </w:p>
    <w:p w:rsidR="00406221" w:rsidRDefault="00406221" w:rsidP="004062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«СРЕДНЯЯ ОБЩЕОБРАЗОВАТЕЛЬНАЯ ШКОЛА №2»</w:t>
      </w:r>
    </w:p>
    <w:p w:rsidR="00406221" w:rsidRDefault="00406221" w:rsidP="0040622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(БМАОУ СОШ № 2)</w:t>
      </w:r>
    </w:p>
    <w:p w:rsidR="00406221" w:rsidRDefault="00406221" w:rsidP="004062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221" w:rsidRDefault="00406221" w:rsidP="004062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221" w:rsidRDefault="00406221" w:rsidP="004062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221" w:rsidRDefault="00406221" w:rsidP="004062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221" w:rsidRDefault="00406221" w:rsidP="004062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221" w:rsidRDefault="00406221" w:rsidP="0040622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221" w:rsidRDefault="00406221" w:rsidP="0040622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1.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406221">
        <w:rPr>
          <w:rFonts w:hAnsi="Times New Roman" w:cs="Times New Roman"/>
          <w:color w:val="000000"/>
          <w:sz w:val="28"/>
          <w:szCs w:val="28"/>
        </w:rPr>
        <w:t> 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Березовском муниципальном автономном общеобразовательном учреждении «Средняя общеобразовательная школа №2» (БМАОУ СОШ №2)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регулирует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ведения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</w:rPr>
        <w:t> 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дополнительных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частей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1.2.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Положение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разраб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отано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законом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P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постановлением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Правительства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от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</w:rPr>
        <w:t xml:space="preserve"> 11.10.2023 </w:t>
      </w:r>
      <w:r w:rsidRPr="00406221">
        <w:rPr>
          <w:rFonts w:hAnsi="Times New Roman" w:cs="Times New Roman"/>
          <w:color w:val="000000"/>
          <w:sz w:val="28"/>
          <w:szCs w:val="28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</w:rPr>
        <w:t xml:space="preserve"> 1678;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22.03.2021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115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утверждении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Порядка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31.05.2021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286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утверждении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государственног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стандарта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31.05.2021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287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утверждении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стандарта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17.05.2012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413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верждении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стандарта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СП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2.4.3648-20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«Санитарно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эпидемиологические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условиям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отдыха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оздоровления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молодежи»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утвержденными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постановлением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главного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санитарного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врача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28.09.2020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28;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СанПиН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1.2.3685-21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«Гигиенические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нормативы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требования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обеспечению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безвредности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человека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факторов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обитания»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утвержденными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постановлением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главного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санитарного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врача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28.01.2021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</w:rPr>
        <w:t>MP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2.4.0330-23.2.4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Гигиена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подростков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Методические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обеспечению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санитарно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эпидемиологических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рекомендациями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D213B" w:rsidRPr="00406221" w:rsidRDefault="00406221" w:rsidP="00406221">
      <w:pPr>
        <w:pStyle w:val="a3"/>
        <w:numPr>
          <w:ilvl w:val="0"/>
          <w:numId w:val="4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уставом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локальными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Положении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используются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понятия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1.3.1.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далее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дистанционное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),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обеспечивают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опосредованное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расстоянии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телекоммуникационных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1.3.2.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Электронное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отложен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ное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времени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режиме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времени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баз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цифровых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сервисов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средств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телекоммуникационн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котором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самостоятельно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выполняет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определенном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усвоения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материала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освоения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предусмотренн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1.3.3.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Информационные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системы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региональные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системы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эксплуатируемые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частей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1.3.4.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Цифровой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образовательный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контент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материалы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представленные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цифровом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виде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включая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ресурсы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способств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ующие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определению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знаний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умений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компетенции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1.3.5.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Цифровые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сервисы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цифровые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предоставляющие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приобретения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знаний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умений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обеспечивающи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автоматизацию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1.3.6.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Цифровое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индивидуальное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портфолио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структурированный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набор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достижениях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компетенции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документах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документах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1.4.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существления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</w:rPr>
        <w:t> 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место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нахождения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независимо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нахождения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дистанционного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обучения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реализует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федеральных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стандартов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другого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сфере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2.2.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части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периода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создаются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доступа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обеспечивающе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независимо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нахождения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06221" w:rsidRDefault="00406221" w:rsidP="00406221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планам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рабочим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изданиям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библиотечных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систем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ресурсам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содержащим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методические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мате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риалы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указанным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рабочих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доступ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системам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предусматривающим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обработку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создаваемым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модернизируемым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эксплуатируемым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:rsidR="00406221" w:rsidRDefault="00406221" w:rsidP="00406221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фиксацию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хода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предусмотрена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06221" w:rsidRDefault="00406221" w:rsidP="00406221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цифрового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сохранение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рецензий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оценок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отношении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этих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D213B" w:rsidRPr="00406221" w:rsidRDefault="00406221" w:rsidP="00406221">
      <w:pPr>
        <w:pStyle w:val="a3"/>
        <w:numPr>
          <w:ilvl w:val="0"/>
          <w:numId w:val="5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взаимод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ействие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участниками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отложенное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времени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опосредованное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расстоянии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режиме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времени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телекоммуникационных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оформляется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Положением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которое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размещается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открытом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доступе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1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мая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2.4.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чтобы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могли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освоить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ограммы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реализуемые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объеме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достигшие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14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законные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представители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достигших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14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должны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зарегистрироваться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myschool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edu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достигший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возраста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18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родитель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законный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представитель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несовершеннолетнего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подать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заявление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отказе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исключением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случаев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предусмотрена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Положением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2.6.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заявления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указанного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2.5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Положения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осуществляет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такого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Средства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цифровой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образовательный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контент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виды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ис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пользуемых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частей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3.1.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</w:rPr>
        <w:t> 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использует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цифровой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контент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myschool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edu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3.2.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использует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ресурсы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входящие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федеральный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ресурсов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допущенных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использованию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имеющих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аккредитацию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овного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3.3.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цифровой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контент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информационные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систем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платформы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применяемые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утвержденной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Способы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ДОТ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4.1.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применяет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денными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возможностей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потребностей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психофизического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состояния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4.2.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когда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невозможна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нецелесообразна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очная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4.3.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предусматривать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исключительно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Соотношение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объема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занятий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дистанционного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обучения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5.1.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Соотношение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ъема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контактной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объема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формате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определяется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реализующим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рабочую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курса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модуля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сложившейся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обстановки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согласованию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советом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5.2.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Соотношение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указанное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5.1,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фиксируется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курса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модуля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утверждается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составе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6.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результатов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реализующим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конкретную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рабочую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курса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модуля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предусмотренных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локальными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Оценивание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системой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оценивания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применяемой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Отметки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полученные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заносятся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ж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урнал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6.4.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учитываются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хранятся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Школьной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документации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6.5.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Фиксация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хода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формате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6.6.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промежуточная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проводятся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очного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proofErr w:type="gram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такой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проводятся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обеспечиваются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06221" w:rsidRDefault="00406221" w:rsidP="00406221">
      <w:pPr>
        <w:pStyle w:val="a3"/>
        <w:numPr>
          <w:ilvl w:val="0"/>
          <w:numId w:val="6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идентификация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аутентификация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2D213B" w:rsidRPr="00406221" w:rsidRDefault="00406221" w:rsidP="00406221">
      <w:pPr>
        <w:pStyle w:val="a3"/>
        <w:numPr>
          <w:ilvl w:val="0"/>
          <w:numId w:val="6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спользование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сервиса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фиксации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нарушений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сервис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прокторинга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.7.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Сервис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прокторинга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включенной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веб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камерой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направленной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самого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поверхность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рабочего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места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одновременным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наблюдением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стороны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ходом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6.8.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формате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возникли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препятствующие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текущему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прекра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щает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выполнять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сообщает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неполадках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возобновляет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устранения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неполадок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сообщает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обучающемуся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миниму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30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минут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начала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оценивании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полученные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возникновения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неполадок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6.9.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информируется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результатах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текущего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формате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просмотр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отметок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дневнике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Отметки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выставляются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проводившим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текущий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промежуточную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аттестацию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порядке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сроки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предусмотренные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локальным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нормативным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актом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7.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оказания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учебно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методической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помощи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обучающимся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7.1.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осуществлении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оказывает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методическую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помощь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консультаций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оказываемых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помощью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сервисов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7.2.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Расписание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коллективных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консультаций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составляется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учителем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направляется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сервисы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дневник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чту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родителя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законного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представителя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позднее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один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день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консультации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7.3.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возникновении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сбоев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интернет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учитель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выбрать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любой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способ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оповещения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консул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ьтации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сотовая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связь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мессенджеры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8.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применения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сервисов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взаимодействия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работников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законными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представителями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8.1.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</w:rPr>
        <w:t> 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вправе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взаимодействовать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редством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видео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конференц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связи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быстрого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обмена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текстовыми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сообщениями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фото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-,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аудио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видеоинформацией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ресурсов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</w:rPr>
        <w:t>VK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Мессенджера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8.2.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случае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невозможности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ресурсов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производится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почты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8.3.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Иностранные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мессенджеры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определенные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Роскомнадзором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использоваться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пересылки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персональных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данных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сведений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тежах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предоставлении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муниципальных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услуг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выполнении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государственного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задания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9.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оказания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технической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помощи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обучающимся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педагогическим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работникам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9.1.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эксплуатации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поддер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жку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оказывают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обращении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почте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myschool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@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gosuslugi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406221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звонку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горячую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линию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номеру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8 (800) 100-70-10 (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звонок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бесплатный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9.2.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возникновении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технических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неполадок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время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территории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обучающийся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должен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сообщить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который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проводит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занятие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9.3.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Если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может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самостоятельно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устранить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технические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неполадки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использовании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ФГИС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«Моя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должен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обратитьс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специалистам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указанным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9.1,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сообщить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администрации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неполадках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2D213B" w:rsidRPr="00406221" w:rsidRDefault="00406221" w:rsidP="0040622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9.4.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Работник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ответственный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техническую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применяемых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применением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дистанционного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406221">
        <w:rPr>
          <w:rFonts w:hAnsi="Times New Roman" w:cs="Times New Roman"/>
          <w:color w:val="000000"/>
          <w:sz w:val="28"/>
          <w:szCs w:val="28"/>
        </w:rPr>
        <w:t> 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назначается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40622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2D213B" w:rsidRPr="004062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5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C76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05E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A641B"/>
    <w:multiLevelType w:val="hybridMultilevel"/>
    <w:tmpl w:val="495E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1077C"/>
    <w:multiLevelType w:val="hybridMultilevel"/>
    <w:tmpl w:val="BB3E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16655"/>
    <w:multiLevelType w:val="hybridMultilevel"/>
    <w:tmpl w:val="0996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213B"/>
    <w:rsid w:val="002D33B1"/>
    <w:rsid w:val="002D3591"/>
    <w:rsid w:val="003514A0"/>
    <w:rsid w:val="00406221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15A8"/>
  <w15:docId w15:val="{1BD98AA0-C9A3-46F5-BBCE-9F0DCE3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6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2502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SAMSUNG</cp:lastModifiedBy>
  <cp:revision>2</cp:revision>
  <dcterms:created xsi:type="dcterms:W3CDTF">2011-11-02T04:15:00Z</dcterms:created>
  <dcterms:modified xsi:type="dcterms:W3CDTF">2024-10-13T06:05:00Z</dcterms:modified>
</cp:coreProperties>
</file>